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Y="690"/>
        <w:tblW w:w="14170" w:type="dxa"/>
        <w:tblLook w:val="04A0" w:firstRow="1" w:lastRow="0" w:firstColumn="1" w:lastColumn="0" w:noHBand="0" w:noVBand="1"/>
      </w:tblPr>
      <w:tblGrid>
        <w:gridCol w:w="846"/>
        <w:gridCol w:w="5245"/>
        <w:gridCol w:w="2126"/>
        <w:gridCol w:w="2126"/>
        <w:gridCol w:w="3827"/>
      </w:tblGrid>
      <w:tr w:rsidR="00604588" w:rsidRPr="00D731C5" w:rsidTr="00935B31">
        <w:trPr>
          <w:trHeight w:val="919"/>
        </w:trPr>
        <w:tc>
          <w:tcPr>
            <w:tcW w:w="14170" w:type="dxa"/>
            <w:gridSpan w:val="5"/>
            <w:shd w:val="clear" w:color="auto" w:fill="D5DCE4" w:themeFill="text2" w:themeFillTint="33"/>
          </w:tcPr>
          <w:p w:rsidR="00604588" w:rsidRPr="00D731C5" w:rsidRDefault="00604588" w:rsidP="009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5">
              <w:rPr>
                <w:rFonts w:ascii="Times New Roman" w:hAnsi="Times New Roman" w:cs="Times New Roman"/>
                <w:sz w:val="24"/>
                <w:szCs w:val="24"/>
              </w:rPr>
              <w:t xml:space="preserve">Birimi: </w:t>
            </w:r>
          </w:p>
        </w:tc>
      </w:tr>
      <w:tr w:rsidR="006D0BB8" w:rsidRPr="00D731C5" w:rsidTr="00DD069B">
        <w:trPr>
          <w:trHeight w:val="764"/>
        </w:trPr>
        <w:tc>
          <w:tcPr>
            <w:tcW w:w="846" w:type="dxa"/>
            <w:shd w:val="clear" w:color="auto" w:fill="E2EFD9" w:themeFill="accent6" w:themeFillTint="33"/>
          </w:tcPr>
          <w:p w:rsidR="006D0BB8" w:rsidRPr="006D0BB8" w:rsidRDefault="006D0BB8" w:rsidP="006D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B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245" w:type="dxa"/>
          </w:tcPr>
          <w:p w:rsidR="006D0BB8" w:rsidRPr="006D0BB8" w:rsidRDefault="006D0BB8" w:rsidP="006D0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B8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126" w:type="dxa"/>
          </w:tcPr>
          <w:p w:rsidR="006D0BB8" w:rsidRPr="006D0BB8" w:rsidRDefault="006D0BB8" w:rsidP="006D0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B8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</w:t>
            </w:r>
          </w:p>
        </w:tc>
        <w:tc>
          <w:tcPr>
            <w:tcW w:w="2126" w:type="dxa"/>
          </w:tcPr>
          <w:p w:rsidR="006D0BB8" w:rsidRPr="006D0BB8" w:rsidRDefault="006D0BB8" w:rsidP="006D0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B8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</w:t>
            </w:r>
          </w:p>
        </w:tc>
        <w:tc>
          <w:tcPr>
            <w:tcW w:w="3827" w:type="dxa"/>
          </w:tcPr>
          <w:p w:rsidR="006D0BB8" w:rsidRPr="006D0BB8" w:rsidRDefault="006D0BB8" w:rsidP="006D0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B8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</w:tr>
      <w:tr w:rsidR="00604588" w:rsidRPr="00D731C5" w:rsidTr="00DD069B">
        <w:trPr>
          <w:trHeight w:val="549"/>
        </w:trPr>
        <w:tc>
          <w:tcPr>
            <w:tcW w:w="846" w:type="dxa"/>
            <w:shd w:val="clear" w:color="auto" w:fill="E2EFD9" w:themeFill="accent6" w:themeFillTint="33"/>
          </w:tcPr>
          <w:p w:rsidR="00604588" w:rsidRPr="00D731C5" w:rsidRDefault="00604588" w:rsidP="009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4588" w:rsidRPr="00D731C5" w:rsidRDefault="00604588" w:rsidP="00935B3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88" w:rsidRPr="00D731C5" w:rsidTr="00DD069B">
        <w:trPr>
          <w:trHeight w:val="406"/>
        </w:trPr>
        <w:tc>
          <w:tcPr>
            <w:tcW w:w="846" w:type="dxa"/>
            <w:shd w:val="clear" w:color="auto" w:fill="E2EFD9" w:themeFill="accent6" w:themeFillTint="33"/>
          </w:tcPr>
          <w:p w:rsidR="00604588" w:rsidRPr="00D731C5" w:rsidRDefault="00604588" w:rsidP="009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4588" w:rsidRPr="00D731C5" w:rsidRDefault="00604588" w:rsidP="00935B3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88" w:rsidRPr="00D731C5" w:rsidTr="00935B31">
        <w:trPr>
          <w:trHeight w:val="529"/>
        </w:trPr>
        <w:tc>
          <w:tcPr>
            <w:tcW w:w="846" w:type="dxa"/>
            <w:shd w:val="clear" w:color="auto" w:fill="E2EFD9" w:themeFill="accent6" w:themeFillTint="33"/>
          </w:tcPr>
          <w:p w:rsidR="00604588" w:rsidRPr="00D731C5" w:rsidRDefault="00604588" w:rsidP="009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4588" w:rsidRPr="00D731C5" w:rsidRDefault="00604588" w:rsidP="00935B3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88" w:rsidRPr="00D731C5" w:rsidTr="00DD069B">
        <w:trPr>
          <w:trHeight w:val="589"/>
        </w:trPr>
        <w:tc>
          <w:tcPr>
            <w:tcW w:w="846" w:type="dxa"/>
            <w:shd w:val="clear" w:color="auto" w:fill="E2EFD9" w:themeFill="accent6" w:themeFillTint="33"/>
          </w:tcPr>
          <w:p w:rsidR="00604588" w:rsidRPr="00D731C5" w:rsidRDefault="00604588" w:rsidP="009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04588" w:rsidRPr="00D731C5" w:rsidRDefault="00604588" w:rsidP="0093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88" w:rsidRPr="00D731C5" w:rsidRDefault="00604588" w:rsidP="00935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4588" w:rsidRPr="00D731C5" w:rsidRDefault="00604588" w:rsidP="00935B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88" w:rsidRPr="00D731C5" w:rsidTr="00935B31">
        <w:trPr>
          <w:trHeight w:val="1048"/>
        </w:trPr>
        <w:tc>
          <w:tcPr>
            <w:tcW w:w="14170" w:type="dxa"/>
            <w:gridSpan w:val="5"/>
          </w:tcPr>
          <w:p w:rsidR="00604588" w:rsidRPr="00D731C5" w:rsidRDefault="00604588" w:rsidP="009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5">
              <w:rPr>
                <w:rFonts w:ascii="Times New Roman" w:hAnsi="Times New Roman" w:cs="Times New Roman"/>
                <w:sz w:val="24"/>
                <w:szCs w:val="24"/>
              </w:rPr>
              <w:t>Onaylayan (Birim amiri)</w:t>
            </w:r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EA" w:rsidRDefault="00393CEA" w:rsidP="005B4880">
      <w:pPr>
        <w:spacing w:after="0" w:line="240" w:lineRule="auto"/>
      </w:pPr>
      <w:r>
        <w:separator/>
      </w:r>
    </w:p>
  </w:endnote>
  <w:endnote w:type="continuationSeparator" w:id="0">
    <w:p w:rsidR="00393CEA" w:rsidRDefault="00393CE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EA" w:rsidRDefault="00393CEA" w:rsidP="005B4880">
      <w:pPr>
        <w:spacing w:after="0" w:line="240" w:lineRule="auto"/>
      </w:pPr>
      <w:r>
        <w:separator/>
      </w:r>
    </w:p>
  </w:footnote>
  <w:footnote w:type="continuationSeparator" w:id="0">
    <w:p w:rsidR="00393CEA" w:rsidRDefault="00393CE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DD069B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DD069B">
            <w:rPr>
              <w:rFonts w:ascii="Times New Roman" w:hAnsi="Times New Roman"/>
              <w:b/>
              <w:sz w:val="28"/>
              <w:szCs w:val="28"/>
            </w:rPr>
            <w:t>HASSAS GÖREV ENVANTERİ</w:t>
          </w:r>
          <w:r w:rsidR="00346FB9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proofErr w:type="gramStart"/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proofErr w:type="gramEnd"/>
          <w:r w:rsidR="00DD069B" w:rsidRPr="006D14C7">
            <w:rPr>
              <w:rFonts w:ascii="Times New Roman" w:eastAsia="Times New Roman" w:hAnsi="Times New Roman"/>
              <w:sz w:val="18"/>
              <w:lang w:eastAsia="tr-TR"/>
            </w:rPr>
            <w:t>.011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AB14EA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AB14EA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26677F"/>
    <w:rsid w:val="003050B9"/>
    <w:rsid w:val="00346FB9"/>
    <w:rsid w:val="00393CEA"/>
    <w:rsid w:val="003C5D02"/>
    <w:rsid w:val="00417160"/>
    <w:rsid w:val="00580442"/>
    <w:rsid w:val="005B4880"/>
    <w:rsid w:val="005C644E"/>
    <w:rsid w:val="00604588"/>
    <w:rsid w:val="006351EB"/>
    <w:rsid w:val="0066728D"/>
    <w:rsid w:val="006D0BB8"/>
    <w:rsid w:val="006D14C7"/>
    <w:rsid w:val="007578AC"/>
    <w:rsid w:val="00780620"/>
    <w:rsid w:val="00801F09"/>
    <w:rsid w:val="00877F04"/>
    <w:rsid w:val="00927834"/>
    <w:rsid w:val="009A08EA"/>
    <w:rsid w:val="009F2D94"/>
    <w:rsid w:val="00A20F51"/>
    <w:rsid w:val="00A4625E"/>
    <w:rsid w:val="00A60824"/>
    <w:rsid w:val="00A92BFE"/>
    <w:rsid w:val="00AB0FD8"/>
    <w:rsid w:val="00AB14EA"/>
    <w:rsid w:val="00AC0EEB"/>
    <w:rsid w:val="00AC243B"/>
    <w:rsid w:val="00BA65EF"/>
    <w:rsid w:val="00BB40B4"/>
    <w:rsid w:val="00C24D25"/>
    <w:rsid w:val="00C349F8"/>
    <w:rsid w:val="00C91906"/>
    <w:rsid w:val="00D234AF"/>
    <w:rsid w:val="00D51B9B"/>
    <w:rsid w:val="00D54E88"/>
    <w:rsid w:val="00DC4833"/>
    <w:rsid w:val="00DD069B"/>
    <w:rsid w:val="00DE4813"/>
    <w:rsid w:val="00DE63B0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ERCAN ERDİ</cp:lastModifiedBy>
  <cp:revision>6</cp:revision>
  <dcterms:created xsi:type="dcterms:W3CDTF">2020-01-20T12:00:00Z</dcterms:created>
  <dcterms:modified xsi:type="dcterms:W3CDTF">2020-01-28T10:50:00Z</dcterms:modified>
</cp:coreProperties>
</file>