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DE3FBF" w:rsidRPr="00862C9C" w:rsidTr="00DE3FBF">
        <w:tc>
          <w:tcPr>
            <w:tcW w:w="3516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 w:rsidRPr="00862C9C">
              <w:t>Strateji Geliştirme Daire Başkanlığı</w:t>
            </w:r>
          </w:p>
        </w:tc>
      </w:tr>
      <w:tr w:rsidR="00DE3FBF" w:rsidRPr="00862C9C" w:rsidTr="00DE3FBF">
        <w:tc>
          <w:tcPr>
            <w:tcW w:w="3516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>
              <w:t>Şube Müdürü</w:t>
            </w:r>
          </w:p>
        </w:tc>
      </w:tr>
      <w:tr w:rsidR="00DE3FBF" w:rsidRPr="00862C9C" w:rsidTr="00DE3FBF">
        <w:tc>
          <w:tcPr>
            <w:tcW w:w="3516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DE3FBF" w:rsidRPr="00862C9C" w:rsidRDefault="00DE3FBF" w:rsidP="00E27201">
            <w:pPr>
              <w:jc w:val="both"/>
            </w:pPr>
            <w:r>
              <w:t>Strateji Geliştirme Daire Başkanı</w:t>
            </w:r>
          </w:p>
        </w:tc>
      </w:tr>
      <w:tr w:rsidR="00DE3FBF" w:rsidRPr="00862C9C" w:rsidTr="00DE3FBF">
        <w:tc>
          <w:tcPr>
            <w:tcW w:w="3516" w:type="dxa"/>
            <w:shd w:val="clear" w:color="auto" w:fill="auto"/>
            <w:vAlign w:val="center"/>
          </w:tcPr>
          <w:p w:rsidR="00DE3FBF" w:rsidRPr="00862C9C" w:rsidRDefault="00DE3FBF" w:rsidP="00E27201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DE3FBF" w:rsidRPr="00EA4A75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Yürürlükteki yasal mevzuatlar</w:t>
            </w:r>
            <w:r>
              <w:t xml:space="preserve"> çerçevesinde şube müdürlüğünün </w:t>
            </w:r>
            <w:r w:rsidRPr="00EA4A75">
              <w:t>görev alanı ile ilgili iş ve işlemlerini yürütmek,</w:t>
            </w:r>
          </w:p>
          <w:p w:rsidR="00DE3FBF" w:rsidRPr="00EA4A75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 xml:space="preserve">Üniversite akademik ve idari birimlerinin hazırlamış oldukları stratejik planları </w:t>
            </w:r>
            <w:proofErr w:type="gramStart"/>
            <w:r w:rsidRPr="00EA4A75">
              <w:t>konsolide</w:t>
            </w:r>
            <w:proofErr w:type="gramEnd"/>
            <w:r w:rsidRPr="00EA4A75">
              <w:t xml:space="preserve"> edilmesini sağlayara</w:t>
            </w:r>
            <w:r>
              <w:t>k Üniversite Stratejik Planının</w:t>
            </w:r>
            <w:r w:rsidRPr="00EA4A75">
              <w:t xml:space="preserve"> yazım çalışmalarını yaptırmak, senato onayına sunmak ve ilgili y</w:t>
            </w:r>
            <w:r>
              <w:t>erlere gönderilmesini sağlamak.</w:t>
            </w:r>
          </w:p>
          <w:p w:rsidR="00DE3FBF" w:rsidRPr="00EA4A75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 xml:space="preserve">Harcama birimlerinin performans programlarını </w:t>
            </w:r>
            <w:proofErr w:type="gramStart"/>
            <w:r w:rsidRPr="00EA4A75">
              <w:t>konsolide</w:t>
            </w:r>
            <w:proofErr w:type="gramEnd"/>
            <w:r w:rsidRPr="00EA4A75">
              <w:t xml:space="preserve"> edilmesi, Üniversitenin idari performans programını hazırlanması, ilgili yerlere gönderilmesi işlemlerine refakat etmek.</w:t>
            </w:r>
          </w:p>
          <w:p w:rsidR="00DE3FBF" w:rsidRPr="00EA4A75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Harcama birimleri faaliyet raporları, kesin hesap verileri ve izleme - değerlendirme raporları çerçevesinde, Üniversite faaliyet sonuçlarını gösterecek şekilde İdare faaliyet raporunu hazırlanması ve üst yönetimin onayına sunulması ile ilgili yerlere gönderilmesini sağlamak.</w:t>
            </w:r>
          </w:p>
          <w:p w:rsidR="00DE3FBF" w:rsidRPr="001047FD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1047FD">
              <w:t>Yönetim bilgi sistemlerine ilişkin hizmetleri varsa ilgili birimlerle i</w:t>
            </w:r>
            <w:r>
              <w:t>şbirliği içinde yerine getirmek.</w:t>
            </w:r>
          </w:p>
          <w:p w:rsidR="00DE3FBF" w:rsidRPr="001047FD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1047FD">
              <w:t>Yönetim bilgi sisteminin geliştirilmesi çalışmalarını yürütmek</w:t>
            </w:r>
            <w:r>
              <w:t>,</w:t>
            </w:r>
          </w:p>
          <w:p w:rsidR="00DE3FBF" w:rsidRPr="00EA4A75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A4A75">
              <w:t>Başkan tarafından verilecek diğer görevleri yerine getirmek.</w:t>
            </w:r>
          </w:p>
          <w:p w:rsidR="00DE3FBF" w:rsidRPr="001047FD" w:rsidRDefault="00DE3FBF" w:rsidP="00DE3F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Yukarıda sa</w:t>
            </w:r>
            <w:r>
              <w:t xml:space="preserve">yılan görevlerin zamanında tam </w:t>
            </w:r>
            <w:r w:rsidRPr="00EA4A75">
              <w:t xml:space="preserve">ve doğru olarak yerine </w:t>
            </w:r>
            <w:r>
              <w:t xml:space="preserve">getirilmesinden ve gözetmekten </w:t>
            </w:r>
            <w:r w:rsidRPr="00EA4A75">
              <w:t>daire başkanına karşı sorumludur.</w:t>
            </w:r>
          </w:p>
        </w:tc>
      </w:tr>
      <w:tr w:rsidR="00DE3FBF" w:rsidRPr="00862C9C" w:rsidTr="00DE3FBF">
        <w:tc>
          <w:tcPr>
            <w:tcW w:w="3516" w:type="dxa"/>
            <w:shd w:val="clear" w:color="auto" w:fill="auto"/>
            <w:vAlign w:val="center"/>
          </w:tcPr>
          <w:p w:rsidR="00DE3FBF" w:rsidRPr="00862C9C" w:rsidRDefault="00DE3FBF" w:rsidP="00E27201">
            <w:pPr>
              <w:jc w:val="both"/>
              <w:rPr>
                <w:b/>
              </w:rPr>
            </w:pPr>
            <w:r w:rsidRPr="00862C9C"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DE3FBF" w:rsidRDefault="00DE3FBF" w:rsidP="00E27201">
            <w:pPr>
              <w:jc w:val="both"/>
            </w:pPr>
            <w:r w:rsidRPr="00EA4A75">
              <w:t xml:space="preserve">En az iki yıllık yükseköğrenim mezunu olması 657 sayılı kanun 68/B şartlarını taşıması </w:t>
            </w:r>
          </w:p>
          <w:p w:rsidR="00DE3FBF" w:rsidRPr="00862C9C" w:rsidRDefault="00DE3FBF" w:rsidP="00E27201">
            <w:pPr>
              <w:jc w:val="both"/>
              <w:rPr>
                <w:b/>
              </w:rPr>
            </w:pPr>
            <w:r w:rsidRPr="00EA4A75">
              <w:t>Yükseköğretim Üst Kuruluşu ve Yükseköğretim Kurumları Atama ve Yükselme Yönetmeliğindeki şartlara sahip olmak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1C" w:rsidRDefault="00117B1C" w:rsidP="005B4880">
      <w:r>
        <w:separator/>
      </w:r>
    </w:p>
  </w:endnote>
  <w:endnote w:type="continuationSeparator" w:id="0">
    <w:p w:rsidR="00117B1C" w:rsidRDefault="00117B1C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62" w:rsidRDefault="00E15B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62" w:rsidRDefault="00E15B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1C" w:rsidRDefault="00117B1C" w:rsidP="005B4880">
      <w:r>
        <w:separator/>
      </w:r>
    </w:p>
  </w:footnote>
  <w:footnote w:type="continuationSeparator" w:id="0">
    <w:p w:rsidR="00117B1C" w:rsidRDefault="00117B1C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62" w:rsidRDefault="00E15B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DE3FBF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DE3FBF">
            <w:rPr>
              <w:rFonts w:ascii="Times New Roman" w:hAnsi="Times New Roman"/>
              <w:b/>
              <w:bCs/>
              <w:sz w:val="24"/>
              <w:szCs w:val="24"/>
            </w:rPr>
            <w:t>STRATEJİK YÖNETİM VE PLANLAMA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Pr="00A61FC5">
            <w:rPr>
              <w:rFonts w:ascii="Times New Roman" w:hAnsi="Times New Roman"/>
              <w:b/>
              <w:bCs/>
              <w:sz w:val="24"/>
              <w:szCs w:val="24"/>
            </w:rPr>
            <w:t>ŞUBE MÜDÜRÜ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DE3FBF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.005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E15B62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E15B62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E15B62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E15B62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62" w:rsidRDefault="00E15B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117B1C"/>
    <w:rsid w:val="002A1538"/>
    <w:rsid w:val="005B4880"/>
    <w:rsid w:val="006F4180"/>
    <w:rsid w:val="007578AC"/>
    <w:rsid w:val="00780620"/>
    <w:rsid w:val="00801F09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12056"/>
    <w:rsid w:val="00D234AF"/>
    <w:rsid w:val="00D51B9B"/>
    <w:rsid w:val="00DB5A4E"/>
    <w:rsid w:val="00DE3FBF"/>
    <w:rsid w:val="00DE4813"/>
    <w:rsid w:val="00E15B62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2019-04-25T08:01:00Z</dcterms:modified>
</cp:coreProperties>
</file>